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84C3" w14:textId="7D8B79C9" w:rsidR="003D2403" w:rsidRDefault="00C61348" w:rsidP="00C61348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C61348">
        <w:rPr>
          <w:rFonts w:ascii="Times New Roman" w:hAnsi="Times New Roman" w:cs="Times New Roman"/>
          <w:b/>
          <w:bCs/>
          <w:sz w:val="30"/>
          <w:szCs w:val="30"/>
        </w:rPr>
        <w:t>О регистрации физического лица в личном кабинете плательщика на портале Министерства по налогам и сборам через мобильных операторов А1 и МТС</w:t>
      </w:r>
    </w:p>
    <w:p w14:paraId="0C0AB6C5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(далее - инспекция МНС) по Могилевской области сообщает, что физическим лицам предоставлена дополнительная возможность удаленной регистрации (без личного обращения в инспекцию МНС) в личном кабинете плательщика МНС через мобильных операторов А1 и МТС.</w:t>
      </w:r>
    </w:p>
    <w:p w14:paraId="12126847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673734EC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Регистрация пользователя возможна только при соблюдении следующих условий:</w:t>
      </w:r>
    </w:p>
    <w:p w14:paraId="4BF6265D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3D2A9574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- пользователь не зарегистрирован в личном кабинете плательщика;</w:t>
      </w:r>
    </w:p>
    <w:p w14:paraId="25B44A8D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109CBAAC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- пользователь состоит на учете в налоговых органах (физическому лицу присвоен учетный номер плательщика (УНП));</w:t>
      </w:r>
    </w:p>
    <w:p w14:paraId="67B21BD8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36E3129F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- наличие номера абонента А1 либо МТС, зарегистрированного за плательщиком.</w:t>
      </w:r>
    </w:p>
    <w:p w14:paraId="404E3FD8" w14:textId="77777777" w:rsidR="00C61348" w:rsidRP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6ACC1EEF" w14:textId="12A8F7B4" w:rsidR="00C61348" w:rsidRDefault="00C61348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61348">
        <w:rPr>
          <w:rFonts w:ascii="Times New Roman" w:hAnsi="Times New Roman" w:cs="Times New Roman"/>
          <w:sz w:val="30"/>
          <w:szCs w:val="30"/>
        </w:rPr>
        <w:t>Для осуществления регистрации пользователю необходимо будет выбрать оператора связи (А1 или МТС), ввести идентификационный номер документа, удостоверяющего личность (личный номер паспорта гражданина Республики Беларусь, вида на жительство в Республике Беларусь), номер мобильного телефона.</w:t>
      </w:r>
    </w:p>
    <w:p w14:paraId="77335F06" w14:textId="0FFB4E92" w:rsidR="00D50D95" w:rsidRDefault="00D50D95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14:paraId="2CA8087C" w14:textId="77777777" w:rsidR="00D50D95" w:rsidRPr="00FF448B" w:rsidRDefault="00D50D95" w:rsidP="00D50D95">
      <w:pPr>
        <w:pStyle w:val="1"/>
        <w:spacing w:after="80" w:line="172" w:lineRule="auto"/>
        <w:ind w:left="6600" w:firstLine="0"/>
        <w:jc w:val="right"/>
        <w:rPr>
          <w:sz w:val="28"/>
          <w:szCs w:val="28"/>
        </w:rPr>
      </w:pPr>
      <w:r w:rsidRPr="00FF448B">
        <w:rPr>
          <w:sz w:val="28"/>
          <w:szCs w:val="28"/>
        </w:rPr>
        <w:t>Пресс-центр инспекции МНС Республики Беларусь по Могилевской</w:t>
      </w:r>
      <w:r>
        <w:rPr>
          <w:sz w:val="28"/>
          <w:szCs w:val="28"/>
        </w:rPr>
        <w:t xml:space="preserve"> </w:t>
      </w:r>
      <w:r w:rsidRPr="00FF448B">
        <w:rPr>
          <w:sz w:val="28"/>
          <w:szCs w:val="28"/>
        </w:rPr>
        <w:t>области</w:t>
      </w:r>
    </w:p>
    <w:p w14:paraId="3701FAB3" w14:textId="77777777" w:rsidR="00D50D95" w:rsidRPr="00C61348" w:rsidRDefault="00D50D95" w:rsidP="00C6134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D50D95" w:rsidRPr="00C6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A3"/>
    <w:rsid w:val="003D2403"/>
    <w:rsid w:val="004C49B1"/>
    <w:rsid w:val="004D3949"/>
    <w:rsid w:val="00545A49"/>
    <w:rsid w:val="005A4764"/>
    <w:rsid w:val="006B2229"/>
    <w:rsid w:val="007F32A3"/>
    <w:rsid w:val="00C61348"/>
    <w:rsid w:val="00CC1184"/>
    <w:rsid w:val="00D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2C76"/>
  <w15:chartTrackingRefBased/>
  <w15:docId w15:val="{0A5F5E20-3A51-464F-9024-FAA14E2B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9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9B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61348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D50D9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D50D95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12</cp:revision>
  <cp:lastPrinted>2022-09-14T13:35:00Z</cp:lastPrinted>
  <dcterms:created xsi:type="dcterms:W3CDTF">2022-09-08T12:44:00Z</dcterms:created>
  <dcterms:modified xsi:type="dcterms:W3CDTF">2022-09-14T13:43:00Z</dcterms:modified>
</cp:coreProperties>
</file>